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F7A" w:rsidRDefault="00C62F7A" w:rsidP="00C62F7A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6433B1">
        <w:rPr>
          <w:b/>
          <w:sz w:val="32"/>
          <w:szCs w:val="32"/>
          <w:u w:val="single"/>
        </w:rPr>
        <w:t>Komentář k závěrečnému účtu obce Kamenný Most</w:t>
      </w:r>
    </w:p>
    <w:p w:rsidR="00C62F7A" w:rsidRPr="006433B1" w:rsidRDefault="00C62F7A" w:rsidP="00C62F7A">
      <w:pPr>
        <w:rPr>
          <w:b/>
          <w:sz w:val="32"/>
          <w:szCs w:val="32"/>
          <w:u w:val="single"/>
        </w:rPr>
      </w:pPr>
    </w:p>
    <w:p w:rsidR="00C62F7A" w:rsidRPr="00DA5288" w:rsidRDefault="00C62F7A" w:rsidP="00C62F7A">
      <w:pPr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>Obec Kamenný Most hospodařila v roce 201</w:t>
      </w:r>
      <w:r>
        <w:rPr>
          <w:rFonts w:asciiTheme="minorHAnsi" w:hAnsiTheme="minorHAnsi"/>
          <w:sz w:val="24"/>
          <w:szCs w:val="24"/>
        </w:rPr>
        <w:t>8</w:t>
      </w:r>
      <w:r w:rsidRPr="00DA5288">
        <w:rPr>
          <w:rFonts w:asciiTheme="minorHAnsi" w:hAnsiTheme="minorHAnsi"/>
          <w:sz w:val="24"/>
          <w:szCs w:val="24"/>
        </w:rPr>
        <w:t xml:space="preserve"> podle rozpočtu, který byl schválen jako schodkový na veřejném zasedání zastupitelstva obce dne 1</w:t>
      </w:r>
      <w:r>
        <w:rPr>
          <w:rFonts w:asciiTheme="minorHAnsi" w:hAnsiTheme="minorHAnsi"/>
          <w:sz w:val="24"/>
          <w:szCs w:val="24"/>
        </w:rPr>
        <w:t>1</w:t>
      </w:r>
      <w:r w:rsidRPr="00DA5288">
        <w:rPr>
          <w:rFonts w:asciiTheme="minorHAnsi" w:hAnsiTheme="minorHAnsi"/>
          <w:sz w:val="24"/>
          <w:szCs w:val="24"/>
        </w:rPr>
        <w:t>. 12. 201</w:t>
      </w:r>
      <w:r>
        <w:rPr>
          <w:rFonts w:asciiTheme="minorHAnsi" w:hAnsiTheme="minorHAnsi"/>
          <w:sz w:val="24"/>
          <w:szCs w:val="24"/>
        </w:rPr>
        <w:t>7</w:t>
      </w:r>
      <w:r w:rsidRPr="00DA5288">
        <w:rPr>
          <w:rFonts w:asciiTheme="minorHAnsi" w:hAnsiTheme="minorHAnsi"/>
          <w:sz w:val="24"/>
          <w:szCs w:val="24"/>
        </w:rPr>
        <w:t xml:space="preserve">. Rozpočtové příjmy byly odhadovány ve výši </w:t>
      </w:r>
      <w:r>
        <w:rPr>
          <w:rFonts w:asciiTheme="minorHAnsi" w:hAnsiTheme="minorHAnsi"/>
          <w:sz w:val="24"/>
          <w:szCs w:val="24"/>
        </w:rPr>
        <w:t>5 593</w:t>
      </w:r>
      <w:r w:rsidRPr="00DA5288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000</w:t>
      </w:r>
      <w:r w:rsidRPr="00DA5288">
        <w:rPr>
          <w:rFonts w:asciiTheme="minorHAnsi" w:hAnsiTheme="minorHAnsi"/>
          <w:sz w:val="24"/>
          <w:szCs w:val="24"/>
        </w:rPr>
        <w:t xml:space="preserve"> Kč a rozpočtové výdaje ve výši  </w:t>
      </w:r>
      <w:r>
        <w:rPr>
          <w:rFonts w:asciiTheme="minorHAnsi" w:hAnsiTheme="minorHAnsi"/>
          <w:sz w:val="24"/>
          <w:szCs w:val="24"/>
        </w:rPr>
        <w:t xml:space="preserve">10 407 000 </w:t>
      </w:r>
      <w:r w:rsidRPr="00DA5288">
        <w:rPr>
          <w:rFonts w:asciiTheme="minorHAnsi" w:hAnsiTheme="minorHAnsi"/>
          <w:sz w:val="24"/>
          <w:szCs w:val="24"/>
        </w:rPr>
        <w:t xml:space="preserve"> Kč</w:t>
      </w:r>
      <w:r>
        <w:rPr>
          <w:rFonts w:asciiTheme="minorHAnsi" w:hAnsiTheme="minorHAnsi"/>
          <w:sz w:val="24"/>
          <w:szCs w:val="24"/>
        </w:rPr>
        <w:t>.</w:t>
      </w:r>
      <w:r w:rsidRPr="00DA5288">
        <w:rPr>
          <w:rFonts w:asciiTheme="minorHAnsi" w:hAnsiTheme="minorHAnsi"/>
          <w:sz w:val="24"/>
          <w:szCs w:val="24"/>
        </w:rPr>
        <w:t xml:space="preserve"> V průběhu roku byl rozpočet upravován formou rozpočtových opatření dle vývoje hospodaření. Všechny úpravy rozpočtu byly projednány a schváleny příslušnými orgány obce. Upravený rozpočet tak zobrazuje vývoj hospodaření v průběhu roku.</w:t>
      </w: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 xml:space="preserve">Celkové </w:t>
      </w:r>
      <w:r>
        <w:rPr>
          <w:rFonts w:asciiTheme="minorHAnsi" w:hAnsiTheme="minorHAnsi"/>
          <w:sz w:val="24"/>
          <w:szCs w:val="24"/>
        </w:rPr>
        <w:t xml:space="preserve">skutečné </w:t>
      </w:r>
      <w:r w:rsidRPr="00DA5288">
        <w:rPr>
          <w:rFonts w:asciiTheme="minorHAnsi" w:hAnsiTheme="minorHAnsi"/>
          <w:sz w:val="24"/>
          <w:szCs w:val="24"/>
        </w:rPr>
        <w:t>příjmy činily v roce 201</w:t>
      </w:r>
      <w:r>
        <w:rPr>
          <w:rFonts w:asciiTheme="minorHAnsi" w:hAnsiTheme="minorHAnsi"/>
          <w:sz w:val="24"/>
          <w:szCs w:val="24"/>
        </w:rPr>
        <w:t>8</w:t>
      </w:r>
      <w:r w:rsidRPr="00DA5288">
        <w:rPr>
          <w:rFonts w:asciiTheme="minorHAnsi" w:hAnsiTheme="minorHAnsi"/>
          <w:sz w:val="24"/>
          <w:szCs w:val="24"/>
        </w:rPr>
        <w:t xml:space="preserve"> cca </w:t>
      </w:r>
      <w:r>
        <w:rPr>
          <w:rFonts w:asciiTheme="minorHAnsi" w:hAnsiTheme="minorHAnsi"/>
          <w:sz w:val="24"/>
          <w:szCs w:val="24"/>
        </w:rPr>
        <w:t>6 046</w:t>
      </w:r>
      <w:r w:rsidRPr="00DA5288">
        <w:rPr>
          <w:rFonts w:asciiTheme="minorHAnsi" w:hAnsiTheme="minorHAnsi"/>
          <w:sz w:val="24"/>
          <w:szCs w:val="24"/>
        </w:rPr>
        <w:t xml:space="preserve"> tis. korun</w:t>
      </w:r>
      <w:r>
        <w:rPr>
          <w:rFonts w:asciiTheme="minorHAnsi" w:hAnsiTheme="minorHAnsi"/>
          <w:sz w:val="24"/>
          <w:szCs w:val="24"/>
        </w:rPr>
        <w:t xml:space="preserve"> a v</w:t>
      </w:r>
      <w:r w:rsidRPr="00DA5288">
        <w:rPr>
          <w:rFonts w:asciiTheme="minorHAnsi" w:hAnsiTheme="minorHAnsi"/>
          <w:sz w:val="24"/>
          <w:szCs w:val="24"/>
        </w:rPr>
        <w:t xml:space="preserve">ýdaje byly cca </w:t>
      </w:r>
      <w:r>
        <w:rPr>
          <w:rFonts w:asciiTheme="minorHAnsi" w:hAnsiTheme="minorHAnsi"/>
          <w:sz w:val="24"/>
          <w:szCs w:val="24"/>
        </w:rPr>
        <w:t>3 408</w:t>
      </w:r>
      <w:r w:rsidRPr="00DA5288">
        <w:rPr>
          <w:rFonts w:asciiTheme="minorHAnsi" w:hAnsiTheme="minorHAnsi"/>
          <w:sz w:val="24"/>
          <w:szCs w:val="24"/>
        </w:rPr>
        <w:t xml:space="preserve"> tis</w:t>
      </w:r>
      <w:r>
        <w:rPr>
          <w:rFonts w:asciiTheme="minorHAnsi" w:hAnsiTheme="minorHAnsi"/>
          <w:sz w:val="24"/>
          <w:szCs w:val="24"/>
        </w:rPr>
        <w:t>.</w:t>
      </w:r>
      <w:r w:rsidRPr="00DA5288">
        <w:rPr>
          <w:rFonts w:asciiTheme="minorHAnsi" w:hAnsiTheme="minorHAnsi"/>
          <w:sz w:val="24"/>
          <w:szCs w:val="24"/>
        </w:rPr>
        <w:t xml:space="preserve"> korun.</w:t>
      </w: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 xml:space="preserve">Obec </w:t>
      </w:r>
      <w:r>
        <w:rPr>
          <w:rFonts w:asciiTheme="minorHAnsi" w:hAnsiTheme="minorHAnsi"/>
          <w:sz w:val="24"/>
          <w:szCs w:val="24"/>
        </w:rPr>
        <w:t xml:space="preserve">v průběhu roku </w:t>
      </w:r>
      <w:r w:rsidR="00470256">
        <w:rPr>
          <w:rFonts w:asciiTheme="minorHAnsi" w:hAnsiTheme="minorHAnsi"/>
          <w:sz w:val="24"/>
          <w:szCs w:val="24"/>
        </w:rPr>
        <w:t>zakoupila nový počítač, starý zastaralý a pomalý počítač byl vyřazen a zlikvidován. Pro pořádání obecních akcí bylo zakoupeno dalších pět sestav stolu a lavic, také  bylo dokoupeno vánoční osvětlení na další sloupy</w:t>
      </w:r>
      <w:r w:rsidR="00B70B4A">
        <w:rPr>
          <w:rFonts w:asciiTheme="minorHAnsi" w:hAnsiTheme="minorHAnsi"/>
          <w:sz w:val="24"/>
          <w:szCs w:val="24"/>
        </w:rPr>
        <w:t xml:space="preserve"> veřejného osvětlení</w:t>
      </w:r>
      <w:r w:rsidRPr="00DA5288">
        <w:rPr>
          <w:rFonts w:asciiTheme="minorHAnsi" w:hAnsiTheme="minorHAnsi"/>
          <w:sz w:val="24"/>
          <w:szCs w:val="24"/>
        </w:rPr>
        <w:t xml:space="preserve">.   </w:t>
      </w:r>
    </w:p>
    <w:p w:rsidR="00C62F7A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</w:p>
    <w:p w:rsidR="00C62F7A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Obec odprodala</w:t>
      </w:r>
      <w:r w:rsidR="00B70B4A">
        <w:rPr>
          <w:rFonts w:asciiTheme="minorHAnsi" w:hAnsiTheme="minorHAnsi"/>
          <w:sz w:val="24"/>
          <w:szCs w:val="24"/>
        </w:rPr>
        <w:t xml:space="preserve"> občanovi obce </w:t>
      </w:r>
      <w:r>
        <w:rPr>
          <w:rFonts w:asciiTheme="minorHAnsi" w:hAnsiTheme="minorHAnsi"/>
          <w:sz w:val="24"/>
          <w:szCs w:val="24"/>
        </w:rPr>
        <w:t xml:space="preserve">část pozemku 393/3 o výměře 13 </w:t>
      </w:r>
      <w:r w:rsidRPr="00C62F7A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  <w:vertAlign w:val="superscript"/>
        </w:rPr>
        <w:t xml:space="preserve"> 2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>V roce 201</w:t>
      </w:r>
      <w:r>
        <w:rPr>
          <w:rFonts w:asciiTheme="minorHAnsi" w:hAnsiTheme="minorHAnsi"/>
          <w:sz w:val="24"/>
          <w:szCs w:val="24"/>
        </w:rPr>
        <w:t>8 pokračoval</w:t>
      </w:r>
      <w:r w:rsidR="00470256">
        <w:rPr>
          <w:rFonts w:asciiTheme="minorHAnsi" w:hAnsiTheme="minorHAnsi"/>
          <w:sz w:val="24"/>
          <w:szCs w:val="24"/>
        </w:rPr>
        <w:t>y přípravné práce a</w:t>
      </w:r>
      <w:r>
        <w:rPr>
          <w:rFonts w:asciiTheme="minorHAnsi" w:hAnsiTheme="minorHAnsi"/>
          <w:sz w:val="24"/>
          <w:szCs w:val="24"/>
        </w:rPr>
        <w:t xml:space="preserve"> zpracování projektové dokumentace na akci „Doplnění vodovodu v obci Kamenný Most“</w:t>
      </w:r>
      <w:r w:rsidRPr="00DA5288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Výdaje za tyto práce v roce 2018 činily </w:t>
      </w:r>
      <w:r w:rsidR="00470256">
        <w:rPr>
          <w:rFonts w:asciiTheme="minorHAnsi" w:hAnsiTheme="minorHAnsi"/>
          <w:sz w:val="24"/>
          <w:szCs w:val="24"/>
        </w:rPr>
        <w:t>202 756,80</w:t>
      </w:r>
      <w:r w:rsidRPr="00DA5288">
        <w:rPr>
          <w:rFonts w:asciiTheme="minorHAnsi" w:hAnsiTheme="minorHAnsi"/>
          <w:sz w:val="24"/>
          <w:szCs w:val="24"/>
        </w:rPr>
        <w:t xml:space="preserve"> Kč.</w:t>
      </w: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  <w:r w:rsidRPr="00DA5288">
        <w:rPr>
          <w:rFonts w:asciiTheme="minorHAnsi" w:hAnsiTheme="minorHAnsi"/>
          <w:sz w:val="24"/>
          <w:szCs w:val="24"/>
        </w:rPr>
        <w:t xml:space="preserve">V průběhu roku obec obdržela dotaci na Volby </w:t>
      </w:r>
      <w:r w:rsidR="00470256">
        <w:rPr>
          <w:rFonts w:asciiTheme="minorHAnsi" w:hAnsiTheme="minorHAnsi"/>
          <w:sz w:val="24"/>
          <w:szCs w:val="24"/>
        </w:rPr>
        <w:t>Prezidenta a Volby do Zastupitelstva obce</w:t>
      </w:r>
      <w:r w:rsidRPr="00DA5288">
        <w:rPr>
          <w:rFonts w:asciiTheme="minorHAnsi" w:hAnsiTheme="minorHAnsi"/>
          <w:sz w:val="24"/>
          <w:szCs w:val="24"/>
        </w:rPr>
        <w:t xml:space="preserve">.  </w:t>
      </w: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</w:p>
    <w:p w:rsidR="00C62F7A" w:rsidRPr="00DA5288" w:rsidRDefault="00C62F7A" w:rsidP="00C62F7A">
      <w:pPr>
        <w:spacing w:after="0"/>
        <w:rPr>
          <w:rFonts w:asciiTheme="minorHAnsi" w:hAnsiTheme="minorHAnsi"/>
          <w:sz w:val="24"/>
          <w:szCs w:val="24"/>
        </w:rPr>
      </w:pPr>
    </w:p>
    <w:tbl>
      <w:tblPr>
        <w:tblW w:w="83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6"/>
      </w:tblGrid>
      <w:tr w:rsidR="00C62F7A" w:rsidRPr="00DA5288" w:rsidTr="000B2593">
        <w:trPr>
          <w:trHeight w:val="255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V Kamenném Mostě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10. 6. 2019</w:t>
            </w: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                 </w:t>
            </w:r>
          </w:p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</w:t>
            </w: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Ladislav Cílek</w:t>
            </w:r>
          </w:p>
          <w:p w:rsidR="00C62F7A" w:rsidRPr="00DA5288" w:rsidRDefault="00C62F7A" w:rsidP="000B25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DA5288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                                                                                                        starosta obce</w:t>
            </w:r>
          </w:p>
        </w:tc>
      </w:tr>
    </w:tbl>
    <w:p w:rsidR="00C92690" w:rsidRDefault="00C92690" w:rsidP="00B70B4A"/>
    <w:sectPr w:rsidR="00C9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7A"/>
    <w:rsid w:val="00470256"/>
    <w:rsid w:val="00B70B4A"/>
    <w:rsid w:val="00C62F7A"/>
    <w:rsid w:val="00C92690"/>
    <w:rsid w:val="00E4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2A4C1-79B7-4005-BB1B-B619BD56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Kamenný Most</dc:creator>
  <cp:keywords/>
  <dc:description/>
  <cp:lastModifiedBy>OÚ Kamenný Most</cp:lastModifiedBy>
  <cp:revision>2</cp:revision>
  <cp:lastPrinted>2019-06-07T09:05:00Z</cp:lastPrinted>
  <dcterms:created xsi:type="dcterms:W3CDTF">2019-07-22T12:29:00Z</dcterms:created>
  <dcterms:modified xsi:type="dcterms:W3CDTF">2019-07-22T12:29:00Z</dcterms:modified>
</cp:coreProperties>
</file>